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smallCaps w:val="0"/>
          <w:strike w:val="0"/>
          <w:color w:val="000000"/>
          <w:sz w:val="72"/>
          <w:szCs w:val="72"/>
          <w:u w:val="none"/>
          <w:shd w:fill="auto" w:val="clear"/>
          <w:vertAlign w:val="baseline"/>
        </w:rPr>
      </w:pPr>
      <w:r w:rsidDel="00000000" w:rsidR="00000000" w:rsidRPr="00000000">
        <w:rPr>
          <w:rFonts w:ascii="Gill Sans" w:cs="Gill Sans" w:eastAsia="Gill Sans" w:hAnsi="Gill Sans"/>
          <w:smallCaps w:val="0"/>
          <w:strike w:val="0"/>
          <w:color w:val="000000"/>
          <w:sz w:val="72"/>
          <w:szCs w:val="72"/>
          <w:u w:val="none"/>
          <w:shd w:fill="auto" w:val="clear"/>
          <w:vertAlign w:val="baseline"/>
          <w:rtl w:val="0"/>
        </w:rPr>
        <w:t xml:space="preserve">Grace Olson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(555) 555-5555</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graceolson@gmail.com - 236 W. Reade Ave. Upland, IN 46989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color="000000" w:space="1" w:sz="4" w:val="single"/>
          <w:left w:space="0" w:sz="0" w:val="nil"/>
          <w:bottom w:color="000000" w:space="1" w:sz="4" w:val="single"/>
          <w:right w:space="0" w:sz="0" w:val="nil"/>
          <w:between w:space="0" w:sz="0" w:val="nil"/>
        </w:pBdr>
        <w:shd w:fill="auto" w:val="clear"/>
        <w:spacing w:after="0" w:before="0" w:line="240" w:lineRule="auto"/>
        <w:ind w:left="-720" w:right="-72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Education</w:t>
        <w:tab/>
        <w:tab/>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Taylor University, Upland, Indiana</w:t>
        <w:tab/>
        <w:tab/>
        <w:tab/>
        <w:tab/>
        <w:t xml:space="preserve">         </w:t>
        <w:tab/>
        <w:tab/>
        <w:tab/>
        <w:t xml:space="preserve">    </w:t>
        <w:tab/>
        <w:t xml:space="preserve">      202</w:t>
      </w:r>
      <w:r w:rsidDel="00000000" w:rsidR="00000000" w:rsidRPr="00000000">
        <w:rPr>
          <w:rFonts w:ascii="Gill Sans" w:cs="Gill Sans" w:eastAsia="Gill Sans" w:hAnsi="Gill Sans"/>
          <w:sz w:val="24"/>
          <w:szCs w:val="24"/>
          <w:rtl w:val="0"/>
        </w:rPr>
        <w:t xml:space="preserve">5</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(anticipated)</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Bachelor of Arts in Business Management</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Minor in Communication Studies</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Study Abroad: South East Asia and Ireland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color="000000" w:space="0" w:sz="4" w:val="single"/>
          <w:left w:space="0" w:sz="0" w:val="nil"/>
          <w:bottom w:color="000000" w:space="1" w:sz="4" w:val="single"/>
          <w:right w:space="0" w:sz="0" w:val="nil"/>
          <w:between w:space="0" w:sz="0" w:val="nil"/>
        </w:pBdr>
        <w:shd w:fill="auto" w:val="clear"/>
        <w:spacing w:after="0" w:before="0" w:line="240" w:lineRule="auto"/>
        <w:ind w:left="-720" w:right="-72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Experience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Event Management Intern</w:t>
        <w:tab/>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ab/>
        <w:tab/>
        <w:tab/>
        <w:tab/>
        <w:tab/>
        <w:tab/>
        <w:tab/>
        <w:t xml:space="preserve">Aug. 20</w:t>
      </w:r>
      <w:r w:rsidDel="00000000" w:rsidR="00000000" w:rsidRPr="00000000">
        <w:rPr>
          <w:rFonts w:ascii="Gill Sans" w:cs="Gill Sans" w:eastAsia="Gill Sans" w:hAnsi="Gill Sans"/>
          <w:sz w:val="24"/>
          <w:szCs w:val="24"/>
          <w:rtl w:val="0"/>
        </w:rPr>
        <w:t xml:space="preserve">23</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 Present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ill Sans" w:cs="Gill Sans" w:eastAsia="Gill Sans" w:hAnsi="Gill Sans"/>
          <w:b w:val="0"/>
          <w:i w:val="1"/>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1"/>
          <w:smallCaps w:val="0"/>
          <w:strike w:val="0"/>
          <w:color w:val="000000"/>
          <w:sz w:val="24"/>
          <w:szCs w:val="24"/>
          <w:u w:val="none"/>
          <w:shd w:fill="auto" w:val="clear"/>
          <w:vertAlign w:val="baseline"/>
          <w:rtl w:val="0"/>
        </w:rPr>
        <w:t xml:space="preserve">Taylor University Calling and Career Office, Upland, IN </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Plan and coordinate five campus </w:t>
      </w:r>
      <w:r w:rsidDel="00000000" w:rsidR="00000000" w:rsidRPr="00000000">
        <w:rPr>
          <w:rFonts w:ascii="Gill Sans" w:cs="Gill Sans" w:eastAsia="Gill Sans" w:hAnsi="Gill Sans"/>
          <w:sz w:val="24"/>
          <w:szCs w:val="24"/>
          <w:rtl w:val="0"/>
        </w:rPr>
        <w:t xml:space="preserve">events</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including an internship fair and a networking series</w:t>
      </w:r>
    </w:p>
    <w:p w:rsidR="00000000" w:rsidDel="00000000" w:rsidP="00000000" w:rsidRDefault="00000000" w:rsidRPr="00000000" w14:paraId="0000000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Review resumes with current students </w:t>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Design posters and resource cards in InDesign to promote events </w:t>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Implemen</w:t>
      </w:r>
      <w:r w:rsidDel="00000000" w:rsidR="00000000" w:rsidRPr="00000000">
        <w:rPr>
          <w:rFonts w:ascii="Gill Sans" w:cs="Gill Sans" w:eastAsia="Gill Sans" w:hAnsi="Gill Sans"/>
          <w:sz w:val="24"/>
          <w:szCs w:val="24"/>
          <w:rtl w:val="0"/>
        </w:rPr>
        <w:t xml:space="preserve">t</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an organizational system for employer relations and alumni connections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ill Sans" w:cs="Gill Sans" w:eastAsia="Gill Sans" w:hAnsi="Gill Sans"/>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Public Relations/Event Planning Intern</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 </w:t>
        <w:tab/>
        <w:tab/>
        <w:tab/>
        <w:tab/>
        <w:tab/>
        <w:tab/>
        <w:t xml:space="preserve">         Summer 20</w:t>
      </w:r>
      <w:r w:rsidDel="00000000" w:rsidR="00000000" w:rsidRPr="00000000">
        <w:rPr>
          <w:rFonts w:ascii="Gill Sans" w:cs="Gill Sans" w:eastAsia="Gill Sans" w:hAnsi="Gill Sans"/>
          <w:sz w:val="24"/>
          <w:szCs w:val="24"/>
          <w:rtl w:val="0"/>
        </w:rPr>
        <w:t xml:space="preserve">22</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1"/>
          <w:smallCaps w:val="0"/>
          <w:strike w:val="0"/>
          <w:color w:val="000000"/>
          <w:sz w:val="24"/>
          <w:szCs w:val="24"/>
          <w:u w:val="none"/>
          <w:shd w:fill="auto" w:val="clear"/>
          <w:vertAlign w:val="baseline"/>
          <w:rtl w:val="0"/>
        </w:rPr>
        <w:t xml:space="preserve">World Vision, Chicago, Illinois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ab/>
        <w:tab/>
        <w:tab/>
        <w:tab/>
        <w:tab/>
        <w:t xml:space="preserve">   </w:t>
        <w:tab/>
        <w:t xml:space="preserve">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Worked alongside multiple departments in orchestrating events for 1,000+ attendees</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Created and implemented press kits for Team World Vision </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Recruited, managed, and partnered with a 75+ volunteer base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Generated new organizational supporters through public speaking engagements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ill Sans" w:cs="Gill Sans" w:eastAsia="Gill Sans" w:hAnsi="Gill San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Seasonal Associate  </w:t>
        <w:tab/>
        <w:tab/>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ab/>
        <w:tab/>
        <w:tab/>
        <w:tab/>
        <w:tab/>
        <w:tab/>
        <w:tab/>
        <w:t xml:space="preserve">         Summer 20</w:t>
      </w:r>
      <w:r w:rsidDel="00000000" w:rsidR="00000000" w:rsidRPr="00000000">
        <w:rPr>
          <w:rFonts w:ascii="Gill Sans" w:cs="Gill Sans" w:eastAsia="Gill Sans" w:hAnsi="Gill Sans"/>
          <w:sz w:val="24"/>
          <w:szCs w:val="24"/>
          <w:rtl w:val="0"/>
        </w:rPr>
        <w:t xml:space="preserve">21</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720" w:firstLine="0"/>
        <w:jc w:val="left"/>
        <w:rPr>
          <w:rFonts w:ascii="Gill Sans" w:cs="Gill Sans" w:eastAsia="Gill Sans" w:hAnsi="Gill Sans"/>
          <w:b w:val="0"/>
          <w:i w:val="1"/>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1"/>
          <w:smallCaps w:val="0"/>
          <w:strike w:val="0"/>
          <w:color w:val="000000"/>
          <w:sz w:val="24"/>
          <w:szCs w:val="24"/>
          <w:u w:val="none"/>
          <w:shd w:fill="auto" w:val="clear"/>
          <w:vertAlign w:val="baseline"/>
          <w:rtl w:val="0"/>
        </w:rPr>
        <w:t xml:space="preserve">Kohl’s, Huber Heights, Ohio</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Greeted customers upon arrival and accommodated requests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Ensured customer transactions were processed accurately and efficiently </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Answered incoming phone calls, transferred calls, and used </w:t>
      </w:r>
      <w:r w:rsidDel="00000000" w:rsidR="00000000" w:rsidRPr="00000000">
        <w:rPr>
          <w:rFonts w:ascii="Gill Sans" w:cs="Gill Sans" w:eastAsia="Gill Sans" w:hAnsi="Gill Sans"/>
          <w:sz w:val="24"/>
          <w:szCs w:val="24"/>
          <w:rtl w:val="0"/>
        </w:rPr>
        <w:t xml:space="preserve">the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paging system as necessary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color="000000" w:space="1" w:sz="4" w:val="single"/>
          <w:left w:space="0" w:sz="0" w:val="nil"/>
          <w:bottom w:color="000000" w:space="1" w:sz="4" w:val="single"/>
          <w:right w:space="0" w:sz="0" w:val="nil"/>
          <w:between w:space="0" w:sz="0" w:val="nil"/>
        </w:pBdr>
        <w:shd w:fill="auto" w:val="clear"/>
        <w:spacing w:after="0" w:before="0" w:line="240" w:lineRule="auto"/>
        <w:ind w:left="-72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Skills</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720" w:hanging="18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Proficient in Java, C++, HTML, CSS</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720" w:hanging="18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Knowledgeable in InDesign, Photoshop, and Illustrator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color="000000" w:space="1" w:sz="4" w:val="single"/>
          <w:left w:space="0" w:sz="0" w:val="nil"/>
          <w:bottom w:color="000000" w:space="1" w:sz="4" w:val="single"/>
          <w:right w:space="0" w:sz="0" w:val="nil"/>
          <w:between w:space="0" w:sz="0" w:val="nil"/>
        </w:pBdr>
        <w:shd w:fill="auto" w:val="clear"/>
        <w:spacing w:after="0" w:before="0" w:line="240" w:lineRule="auto"/>
        <w:ind w:left="-720" w:right="-72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4"/>
          <w:szCs w:val="24"/>
          <w:u w:val="none"/>
          <w:shd w:fill="auto" w:val="clear"/>
          <w:vertAlign w:val="baseline"/>
          <w:rtl w:val="0"/>
        </w:rPr>
        <w:t xml:space="preserve">Leadership and Volunteer Activities </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Volunteer at Red Barn (after-school kids program)</w:t>
        <w:tab/>
        <w:tab/>
        <w:tab/>
        <w:tab/>
        <w:tab/>
        <w:t xml:space="preserve">Aug. 20</w:t>
      </w:r>
      <w:r w:rsidDel="00000000" w:rsidR="00000000" w:rsidRPr="00000000">
        <w:rPr>
          <w:rFonts w:ascii="Gill Sans" w:cs="Gill Sans" w:eastAsia="Gill Sans" w:hAnsi="Gill Sans"/>
          <w:sz w:val="24"/>
          <w:szCs w:val="24"/>
          <w:rtl w:val="0"/>
        </w:rPr>
        <w:t xml:space="preserve">22</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-Present</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Softball Team Captain </w:t>
        <w:tab/>
        <w:tab/>
        <w:tab/>
        <w:tab/>
        <w:tab/>
        <w:tab/>
        <w:tab/>
        <w:tab/>
        <w:tab/>
        <w:t xml:space="preserve">Aug. </w:t>
      </w:r>
      <w:r w:rsidDel="00000000" w:rsidR="00000000" w:rsidRPr="00000000">
        <w:rPr>
          <w:rFonts w:ascii="Gill Sans" w:cs="Gill Sans" w:eastAsia="Gill Sans" w:hAnsi="Gill Sans"/>
          <w:sz w:val="24"/>
          <w:szCs w:val="24"/>
          <w:rtl w:val="0"/>
        </w:rPr>
        <w:t xml:space="preserve">2022</w:t>
      </w: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-Present</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80" w:right="-720" w:hanging="36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4"/>
          <w:szCs w:val="24"/>
          <w:u w:val="none"/>
          <w:shd w:fill="auto" w:val="clear"/>
          <w:vertAlign w:val="baseline"/>
          <w:rtl w:val="0"/>
        </w:rPr>
        <w:t xml:space="preserve">Youth Conference Cabinet Member </w:t>
        <w:tab/>
        <w:tab/>
        <w:tab/>
        <w:tab/>
        <w:tab/>
        <w:tab/>
        <w:tab/>
        <w:t xml:space="preserve">            </w:t>
      </w:r>
      <w:r w:rsidDel="00000000" w:rsidR="00000000" w:rsidRPr="00000000">
        <w:rPr>
          <w:rFonts w:ascii="Gill Sans" w:cs="Gill Sans" w:eastAsia="Gill Sans" w:hAnsi="Gill Sans"/>
          <w:sz w:val="24"/>
          <w:szCs w:val="24"/>
          <w:rtl w:val="0"/>
        </w:rPr>
        <w:t xml:space="preserve">2021-2022</w:t>
      </w:r>
    </w:p>
    <w:p w:rsidR="00000000" w:rsidDel="00000000" w:rsidP="00000000" w:rsidRDefault="00000000" w:rsidRPr="00000000" w14:paraId="00000028">
      <w:pPr>
        <w:spacing w:after="0" w:line="240" w:lineRule="auto"/>
        <w:rPr>
          <w:rFonts w:ascii="Montserrat" w:cs="Montserrat" w:eastAsia="Montserrat" w:hAnsi="Montserrat"/>
          <w:b w:val="1"/>
          <w:sz w:val="10"/>
          <w:szCs w:val="10"/>
        </w:rPr>
      </w:pPr>
      <w:r w:rsidDel="00000000" w:rsidR="00000000" w:rsidRPr="00000000">
        <w:rPr>
          <w:rtl w:val="0"/>
        </w:rPr>
      </w:r>
    </w:p>
    <w:sdt>
      <w:sdtPr>
        <w:lock w:val="contentLocked"/>
        <w:tag w:val="goog_rdk_0"/>
      </w:sdtPr>
      <w:sdtContent>
        <w:tbl>
          <w:tblPr>
            <w:tblStyle w:val="Table1"/>
            <w:tblW w:w="10890.0" w:type="dxa"/>
            <w:jc w:val="left"/>
            <w:tblInd w:w="-6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6360"/>
            <w:tblGridChange w:id="0">
              <w:tblGrid>
                <w:gridCol w:w="4530"/>
                <w:gridCol w:w="6360"/>
              </w:tblGrid>
            </w:tblGridChange>
          </w:tblGrid>
          <w:tr>
            <w:trPr>
              <w:cantSplit w:val="0"/>
              <w:trHeight w:val="10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after="0" w:line="240" w:lineRule="auto"/>
                  <w:rPr>
                    <w:rFonts w:ascii="Montserrat" w:cs="Montserrat" w:eastAsia="Montserrat" w:hAnsi="Montserrat"/>
                    <w:b w:val="1"/>
                    <w:color w:val="00788a"/>
                    <w:sz w:val="26"/>
                    <w:szCs w:val="26"/>
                  </w:rPr>
                </w:pPr>
                <w:r w:rsidDel="00000000" w:rsidR="00000000" w:rsidRPr="00000000">
                  <w:rPr>
                    <w:rFonts w:ascii="Montserrat" w:cs="Montserrat" w:eastAsia="Montserrat" w:hAnsi="Montserrat"/>
                    <w:b w:val="1"/>
                    <w:color w:val="00788a"/>
                    <w:sz w:val="26"/>
                    <w:szCs w:val="26"/>
                    <w:rtl w:val="0"/>
                  </w:rPr>
                  <w:t xml:space="preserve">Title:</w:t>
                </w:r>
              </w:p>
              <w:p w:rsidR="00000000" w:rsidDel="00000000" w:rsidP="00000000" w:rsidRDefault="00000000" w:rsidRPr="00000000" w14:paraId="0000002A">
                <w:pPr>
                  <w:numPr>
                    <w:ilvl w:val="0"/>
                    <w:numId w:val="12"/>
                  </w:numPr>
                  <w:tabs>
                    <w:tab w:val="left" w:leader="none" w:pos="5250"/>
                  </w:tabs>
                  <w:spacing w:after="0" w:line="240" w:lineRule="auto"/>
                  <w:ind w:left="450" w:hanging="270"/>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Name</w:t>
                </w:r>
                <w:r w:rsidDel="00000000" w:rsidR="00000000" w:rsidRPr="00000000">
                  <w:rPr>
                    <w:rFonts w:ascii="Montserrat" w:cs="Montserrat" w:eastAsia="Montserrat" w:hAnsi="Montserrat"/>
                    <w:sz w:val="18"/>
                    <w:szCs w:val="18"/>
                    <w:rtl w:val="0"/>
                  </w:rPr>
                  <w:t xml:space="preserve"> clearly visible (larger font, bolded) at the top</w:t>
                </w:r>
              </w:p>
              <w:p w:rsidR="00000000" w:rsidDel="00000000" w:rsidP="00000000" w:rsidRDefault="00000000" w:rsidRPr="00000000" w14:paraId="0000002B">
                <w:pPr>
                  <w:numPr>
                    <w:ilvl w:val="0"/>
                    <w:numId w:val="12"/>
                  </w:numPr>
                  <w:tabs>
                    <w:tab w:val="left" w:leader="none" w:pos="5250"/>
                  </w:tabs>
                  <w:spacing w:after="0" w:line="240" w:lineRule="auto"/>
                  <w:ind w:left="450" w:hanging="270"/>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Contact</w:t>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w:cs="Montserrat" w:eastAsia="Montserrat" w:hAnsi="Montserrat"/>
                    <w:b w:val="1"/>
                    <w:sz w:val="18"/>
                    <w:szCs w:val="18"/>
                    <w:rtl w:val="0"/>
                  </w:rPr>
                  <w:t xml:space="preserve">information</w:t>
                </w:r>
                <w:r w:rsidDel="00000000" w:rsidR="00000000" w:rsidRPr="00000000">
                  <w:rPr>
                    <w:rFonts w:ascii="Montserrat" w:cs="Montserrat" w:eastAsia="Montserrat" w:hAnsi="Montserrat"/>
                    <w:sz w:val="18"/>
                    <w:szCs w:val="18"/>
                    <w:rtl w:val="0"/>
                  </w:rPr>
                  <w:t xml:space="preserve"> (address, email, phone) clearly communicated </w:t>
                </w:r>
              </w:p>
              <w:p w:rsidR="00000000" w:rsidDel="00000000" w:rsidP="00000000" w:rsidRDefault="00000000" w:rsidRPr="00000000" w14:paraId="0000002C">
                <w:pPr>
                  <w:numPr>
                    <w:ilvl w:val="1"/>
                    <w:numId w:val="12"/>
                  </w:numPr>
                  <w:tabs>
                    <w:tab w:val="left" w:leader="none" w:pos="5250"/>
                  </w:tabs>
                  <w:spacing w:after="0" w:line="240" w:lineRule="auto"/>
                  <w:ind w:left="630" w:hanging="270"/>
                  <w:rPr>
                    <w:rFonts w:ascii="Courier New" w:cs="Courier New" w:eastAsia="Courier New" w:hAnsi="Courier New"/>
                    <w:i w:val="1"/>
                    <w:sz w:val="18"/>
                    <w:szCs w:val="18"/>
                  </w:rPr>
                </w:pPr>
                <w:r w:rsidDel="00000000" w:rsidR="00000000" w:rsidRPr="00000000">
                  <w:rPr>
                    <w:rFonts w:ascii="Montserrat" w:cs="Montserrat" w:eastAsia="Montserrat" w:hAnsi="Montserrat"/>
                    <w:i w:val="1"/>
                    <w:sz w:val="18"/>
                    <w:szCs w:val="18"/>
                    <w:rtl w:val="0"/>
                  </w:rPr>
                  <w:t xml:space="preserve">Use their personal email, since they won’t have their other one after graduation</w:t>
                </w:r>
              </w:p>
              <w:p w:rsidR="00000000" w:rsidDel="00000000" w:rsidP="00000000" w:rsidRDefault="00000000" w:rsidRPr="00000000" w14:paraId="0000002D">
                <w:pPr>
                  <w:numPr>
                    <w:ilvl w:val="0"/>
                    <w:numId w:val="12"/>
                  </w:numPr>
                  <w:tabs>
                    <w:tab w:val="left" w:leader="none" w:pos="5250"/>
                  </w:tabs>
                  <w:spacing w:after="0" w:line="240" w:lineRule="auto"/>
                  <w:ind w:left="45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Resume is </w:t>
                </w:r>
                <w:r w:rsidDel="00000000" w:rsidR="00000000" w:rsidRPr="00000000">
                  <w:rPr>
                    <w:rFonts w:ascii="Montserrat" w:cs="Montserrat" w:eastAsia="Montserrat" w:hAnsi="Montserrat"/>
                    <w:b w:val="1"/>
                    <w:sz w:val="18"/>
                    <w:szCs w:val="18"/>
                    <w:rtl w:val="0"/>
                  </w:rPr>
                  <w:t xml:space="preserve">one</w:t>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w:cs="Montserrat" w:eastAsia="Montserrat" w:hAnsi="Montserrat"/>
                    <w:b w:val="1"/>
                    <w:sz w:val="18"/>
                    <w:szCs w:val="18"/>
                    <w:rtl w:val="0"/>
                  </w:rPr>
                  <w:t xml:space="preserve">page</w:t>
                </w:r>
                <w:r w:rsidDel="00000000" w:rsidR="00000000" w:rsidRPr="00000000">
                  <w:rPr>
                    <w:rFonts w:ascii="Montserrat" w:cs="Montserrat" w:eastAsia="Montserrat" w:hAnsi="Montserrat"/>
                    <w:sz w:val="18"/>
                    <w:szCs w:val="18"/>
                    <w:rtl w:val="0"/>
                  </w:rPr>
                  <w:t xml:space="preserve">—aim to be concise instead of comprehensive</w:t>
                </w:r>
              </w:p>
              <w:p w:rsidR="00000000" w:rsidDel="00000000" w:rsidP="00000000" w:rsidRDefault="00000000" w:rsidRPr="00000000" w14:paraId="0000002E">
                <w:pPr>
                  <w:tabs>
                    <w:tab w:val="left" w:leader="none" w:pos="5250"/>
                  </w:tabs>
                  <w:spacing w:after="0" w:line="240"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tabs>
                    <w:tab w:val="left" w:leader="none" w:pos="5250"/>
                  </w:tabs>
                  <w:spacing w:after="0" w:line="240" w:lineRule="auto"/>
                  <w:rPr>
                    <w:rFonts w:ascii="Montserrat" w:cs="Montserrat" w:eastAsia="Montserrat" w:hAnsi="Montserrat"/>
                    <w:b w:val="1"/>
                    <w:color w:val="00788a"/>
                    <w:sz w:val="30"/>
                    <w:szCs w:val="30"/>
                  </w:rPr>
                </w:pPr>
                <w:r w:rsidDel="00000000" w:rsidR="00000000" w:rsidRPr="00000000">
                  <w:rPr>
                    <w:rFonts w:ascii="Montserrat" w:cs="Montserrat" w:eastAsia="Montserrat" w:hAnsi="Montserrat"/>
                    <w:b w:val="1"/>
                    <w:color w:val="00788a"/>
                    <w:sz w:val="30"/>
                    <w:szCs w:val="30"/>
                    <w:rtl w:val="0"/>
                  </w:rPr>
                  <w:t xml:space="preserve">Mandatory Sections:</w:t>
                </w:r>
              </w:p>
              <w:p w:rsidR="00000000" w:rsidDel="00000000" w:rsidP="00000000" w:rsidRDefault="00000000" w:rsidRPr="00000000" w14:paraId="00000030">
                <w:pPr>
                  <w:tabs>
                    <w:tab w:val="left" w:leader="none" w:pos="5250"/>
                  </w:tabs>
                  <w:spacing w:after="0" w:line="240" w:lineRule="auto"/>
                  <w:rPr>
                    <w:rFonts w:ascii="Montserrat" w:cs="Montserrat" w:eastAsia="Montserrat" w:hAnsi="Montserrat"/>
                    <w:b w:val="1"/>
                    <w:sz w:val="18"/>
                    <w:szCs w:val="18"/>
                    <w:u w:val="single"/>
                  </w:rPr>
                </w:pPr>
                <w:r w:rsidDel="00000000" w:rsidR="00000000" w:rsidRPr="00000000">
                  <w:rPr>
                    <w:rFonts w:ascii="Montserrat" w:cs="Montserrat" w:eastAsia="Montserrat" w:hAnsi="Montserrat"/>
                    <w:b w:val="1"/>
                    <w:sz w:val="18"/>
                    <w:szCs w:val="18"/>
                    <w:u w:val="single"/>
                    <w:rtl w:val="0"/>
                  </w:rPr>
                  <w:t xml:space="preserve">Education </w:t>
                </w:r>
              </w:p>
              <w:p w:rsidR="00000000" w:rsidDel="00000000" w:rsidP="00000000" w:rsidRDefault="00000000" w:rsidRPr="00000000" w14:paraId="00000031">
                <w:pPr>
                  <w:numPr>
                    <w:ilvl w:val="0"/>
                    <w:numId w:val="1"/>
                  </w:numPr>
                  <w:tabs>
                    <w:tab w:val="left" w:leader="none" w:pos="5250"/>
                  </w:tabs>
                  <w:spacing w:after="0" w:line="240" w:lineRule="auto"/>
                  <w:ind w:left="54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We generally encourage students not to include:</w:t>
                </w:r>
              </w:p>
              <w:p w:rsidR="00000000" w:rsidDel="00000000" w:rsidP="00000000" w:rsidRDefault="00000000" w:rsidRPr="00000000" w14:paraId="00000032">
                <w:pPr>
                  <w:numPr>
                    <w:ilvl w:val="1"/>
                    <w:numId w:val="1"/>
                  </w:numPr>
                  <w:tabs>
                    <w:tab w:val="left" w:leader="none" w:pos="5250"/>
                  </w:tabs>
                  <w:spacing w:after="0" w:line="240" w:lineRule="auto"/>
                  <w:ind w:left="99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High school information</w:t>
                </w:r>
              </w:p>
              <w:p w:rsidR="00000000" w:rsidDel="00000000" w:rsidP="00000000" w:rsidRDefault="00000000" w:rsidRPr="00000000" w14:paraId="00000033">
                <w:pPr>
                  <w:numPr>
                    <w:ilvl w:val="1"/>
                    <w:numId w:val="1"/>
                  </w:numPr>
                  <w:tabs>
                    <w:tab w:val="left" w:leader="none" w:pos="5250"/>
                  </w:tabs>
                  <w:spacing w:after="0" w:line="240" w:lineRule="auto"/>
                  <w:ind w:left="99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GPA if it’s lower than 3.5</w:t>
                </w:r>
              </w:p>
              <w:p w:rsidR="00000000" w:rsidDel="00000000" w:rsidP="00000000" w:rsidRDefault="00000000" w:rsidRPr="00000000" w14:paraId="00000034">
                <w:pPr>
                  <w:numPr>
                    <w:ilvl w:val="0"/>
                    <w:numId w:val="1"/>
                  </w:numPr>
                  <w:tabs>
                    <w:tab w:val="left" w:leader="none" w:pos="5250"/>
                  </w:tabs>
                  <w:spacing w:after="0" w:line="240" w:lineRule="auto"/>
                  <w:ind w:left="54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Include</w:t>
                </w:r>
              </w:p>
              <w:p w:rsidR="00000000" w:rsidDel="00000000" w:rsidP="00000000" w:rsidRDefault="00000000" w:rsidRPr="00000000" w14:paraId="00000035">
                <w:pPr>
                  <w:numPr>
                    <w:ilvl w:val="1"/>
                    <w:numId w:val="1"/>
                  </w:numPr>
                  <w:tabs>
                    <w:tab w:val="left" w:leader="none" w:pos="5250"/>
                  </w:tabs>
                  <w:spacing w:after="0" w:line="240" w:lineRule="auto"/>
                  <w:ind w:left="99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Degree</w:t>
                </w:r>
              </w:p>
              <w:p w:rsidR="00000000" w:rsidDel="00000000" w:rsidP="00000000" w:rsidRDefault="00000000" w:rsidRPr="00000000" w14:paraId="00000036">
                <w:pPr>
                  <w:numPr>
                    <w:ilvl w:val="1"/>
                    <w:numId w:val="1"/>
                  </w:numPr>
                  <w:tabs>
                    <w:tab w:val="left" w:leader="none" w:pos="5250"/>
                  </w:tabs>
                  <w:spacing w:after="0" w:line="240" w:lineRule="auto"/>
                  <w:ind w:left="99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College/university and location second</w:t>
                </w:r>
              </w:p>
              <w:p w:rsidR="00000000" w:rsidDel="00000000" w:rsidP="00000000" w:rsidRDefault="00000000" w:rsidRPr="00000000" w14:paraId="00000037">
                <w:pPr>
                  <w:numPr>
                    <w:ilvl w:val="1"/>
                    <w:numId w:val="1"/>
                  </w:numPr>
                  <w:tabs>
                    <w:tab w:val="left" w:leader="none" w:pos="5250"/>
                  </w:tabs>
                  <w:spacing w:after="0" w:line="240" w:lineRule="auto"/>
                  <w:ind w:left="99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Courses (if applicable)</w:t>
                </w:r>
              </w:p>
              <w:p w:rsidR="00000000" w:rsidDel="00000000" w:rsidP="00000000" w:rsidRDefault="00000000" w:rsidRPr="00000000" w14:paraId="00000038">
                <w:pPr>
                  <w:numPr>
                    <w:ilvl w:val="1"/>
                    <w:numId w:val="1"/>
                  </w:numPr>
                  <w:tabs>
                    <w:tab w:val="left" w:leader="none" w:pos="5250"/>
                  </w:tabs>
                  <w:spacing w:after="0" w:line="240" w:lineRule="auto"/>
                  <w:ind w:left="99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Study Abroad experiences (if applicable) </w:t>
                </w:r>
              </w:p>
              <w:p w:rsidR="00000000" w:rsidDel="00000000" w:rsidP="00000000" w:rsidRDefault="00000000" w:rsidRPr="00000000" w14:paraId="00000039">
                <w:pPr>
                  <w:tabs>
                    <w:tab w:val="left" w:leader="none" w:pos="5250"/>
                  </w:tabs>
                  <w:spacing w:after="0" w:line="240" w:lineRule="auto"/>
                  <w:ind w:left="144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3A">
                <w:pPr>
                  <w:tabs>
                    <w:tab w:val="left" w:leader="none" w:pos="5250"/>
                  </w:tabs>
                  <w:spacing w:after="0" w:line="240" w:lineRule="auto"/>
                  <w:rPr>
                    <w:rFonts w:ascii="Montserrat" w:cs="Montserrat" w:eastAsia="Montserrat" w:hAnsi="Montserrat"/>
                    <w:b w:val="1"/>
                    <w:sz w:val="18"/>
                    <w:szCs w:val="18"/>
                    <w:u w:val="single"/>
                  </w:rPr>
                </w:pPr>
                <w:r w:rsidDel="00000000" w:rsidR="00000000" w:rsidRPr="00000000">
                  <w:rPr>
                    <w:rFonts w:ascii="Montserrat" w:cs="Montserrat" w:eastAsia="Montserrat" w:hAnsi="Montserrat"/>
                    <w:b w:val="1"/>
                    <w:sz w:val="18"/>
                    <w:szCs w:val="18"/>
                    <w:u w:val="single"/>
                    <w:rtl w:val="0"/>
                  </w:rPr>
                  <w:t xml:space="preserve">Work Experience </w:t>
                </w:r>
              </w:p>
              <w:p w:rsidR="00000000" w:rsidDel="00000000" w:rsidP="00000000" w:rsidRDefault="00000000" w:rsidRPr="00000000" w14:paraId="0000003B">
                <w:pPr>
                  <w:numPr>
                    <w:ilvl w:val="1"/>
                    <w:numId w:val="2"/>
                  </w:numPr>
                  <w:tabs>
                    <w:tab w:val="left" w:leader="none" w:pos="5250"/>
                  </w:tabs>
                  <w:spacing w:after="0" w:line="240" w:lineRule="auto"/>
                  <w:ind w:left="36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Listed in chronological order with the </w:t>
                </w:r>
                <w:r w:rsidDel="00000000" w:rsidR="00000000" w:rsidRPr="00000000">
                  <w:rPr>
                    <w:rFonts w:ascii="Montserrat" w:cs="Montserrat" w:eastAsia="Montserrat" w:hAnsi="Montserrat"/>
                    <w:b w:val="1"/>
                    <w:sz w:val="18"/>
                    <w:szCs w:val="18"/>
                    <w:rtl w:val="0"/>
                  </w:rPr>
                  <w:t xml:space="preserve">most</w:t>
                </w:r>
                <w:r w:rsidDel="00000000" w:rsidR="00000000" w:rsidRPr="00000000">
                  <w:rPr>
                    <w:rFonts w:ascii="Montserrat" w:cs="Montserrat" w:eastAsia="Montserrat" w:hAnsi="Montserrat"/>
                    <w:sz w:val="18"/>
                    <w:szCs w:val="18"/>
                    <w:rtl w:val="0"/>
                  </w:rPr>
                  <w:t xml:space="preserve"> </w:t>
                </w:r>
                <w:r w:rsidDel="00000000" w:rsidR="00000000" w:rsidRPr="00000000">
                  <w:rPr>
                    <w:rFonts w:ascii="Montserrat" w:cs="Montserrat" w:eastAsia="Montserrat" w:hAnsi="Montserrat"/>
                    <w:b w:val="1"/>
                    <w:sz w:val="18"/>
                    <w:szCs w:val="18"/>
                    <w:rtl w:val="0"/>
                  </w:rPr>
                  <w:t xml:space="preserve">recent</w:t>
                </w:r>
                <w:r w:rsidDel="00000000" w:rsidR="00000000" w:rsidRPr="00000000">
                  <w:rPr>
                    <w:rFonts w:ascii="Montserrat" w:cs="Montserrat" w:eastAsia="Montserrat" w:hAnsi="Montserrat"/>
                    <w:sz w:val="18"/>
                    <w:szCs w:val="18"/>
                    <w:rtl w:val="0"/>
                  </w:rPr>
                  <w:t xml:space="preserve"> at top </w:t>
                </w:r>
              </w:p>
              <w:p w:rsidR="00000000" w:rsidDel="00000000" w:rsidP="00000000" w:rsidRDefault="00000000" w:rsidRPr="00000000" w14:paraId="0000003C">
                <w:pPr>
                  <w:numPr>
                    <w:ilvl w:val="1"/>
                    <w:numId w:val="2"/>
                  </w:numPr>
                  <w:tabs>
                    <w:tab w:val="left" w:leader="none" w:pos="5250"/>
                  </w:tabs>
                  <w:spacing w:after="0" w:line="240" w:lineRule="auto"/>
                  <w:ind w:left="36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Include the company name, city, state, the job title, and dates worked</w:t>
                </w:r>
              </w:p>
              <w:p w:rsidR="00000000" w:rsidDel="00000000" w:rsidP="00000000" w:rsidRDefault="00000000" w:rsidRPr="00000000" w14:paraId="0000003D">
                <w:pPr>
                  <w:numPr>
                    <w:ilvl w:val="1"/>
                    <w:numId w:val="2"/>
                  </w:numPr>
                  <w:shd w:fill="ffffff" w:val="clear"/>
                  <w:spacing w:after="0" w:line="240" w:lineRule="auto"/>
                  <w:ind w:left="36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General format of phrases is Verb–Specific Task–Results.  </w:t>
                </w:r>
              </w:p>
              <w:p w:rsidR="00000000" w:rsidDel="00000000" w:rsidP="00000000" w:rsidRDefault="00000000" w:rsidRPr="00000000" w14:paraId="0000003E">
                <w:pPr>
                  <w:numPr>
                    <w:ilvl w:val="2"/>
                    <w:numId w:val="2"/>
                  </w:numPr>
                  <w:shd w:fill="ffffff" w:val="clear"/>
                  <w:spacing w:after="0" w:line="240" w:lineRule="auto"/>
                  <w:ind w:left="720" w:hanging="270"/>
                  <w:rPr>
                    <w:rFonts w:ascii="Montserrat" w:cs="Montserrat" w:eastAsia="Montserrat" w:hAnsi="Montserrat"/>
                    <w:i w:val="1"/>
                    <w:sz w:val="18"/>
                    <w:szCs w:val="18"/>
                  </w:rPr>
                </w:pPr>
                <w:r w:rsidDel="00000000" w:rsidR="00000000" w:rsidRPr="00000000">
                  <w:rPr>
                    <w:rFonts w:ascii="Montserrat" w:cs="Montserrat" w:eastAsia="Montserrat" w:hAnsi="Montserrat"/>
                    <w:i w:val="1"/>
                    <w:sz w:val="18"/>
                    <w:szCs w:val="18"/>
                    <w:rtl w:val="0"/>
                  </w:rPr>
                  <w:t xml:space="preserve">For example, rather than saying, “Tutored math,” say, “Applied technical communication skills to effectively tutor 20 students in differential equations.”</w:t>
                </w:r>
              </w:p>
              <w:p w:rsidR="00000000" w:rsidDel="00000000" w:rsidP="00000000" w:rsidRDefault="00000000" w:rsidRPr="00000000" w14:paraId="0000003F">
                <w:pPr>
                  <w:numPr>
                    <w:ilvl w:val="1"/>
                    <w:numId w:val="2"/>
                  </w:numPr>
                  <w:shd w:fill="ffffff" w:val="clear"/>
                  <w:spacing w:after="0" w:line="240" w:lineRule="auto"/>
                  <w:ind w:left="36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When possible, qualify or quantify your level of responsibility and results</w:t>
                </w:r>
              </w:p>
              <w:p w:rsidR="00000000" w:rsidDel="00000000" w:rsidP="00000000" w:rsidRDefault="00000000" w:rsidRPr="00000000" w14:paraId="00000040">
                <w:pPr>
                  <w:numPr>
                    <w:ilvl w:val="1"/>
                    <w:numId w:val="2"/>
                  </w:numPr>
                  <w:shd w:fill="ffffff" w:val="clear"/>
                  <w:spacing w:after="0" w:line="240" w:lineRule="auto"/>
                  <w:ind w:left="36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Use </w:t>
                </w:r>
                <w:r w:rsidDel="00000000" w:rsidR="00000000" w:rsidRPr="00000000">
                  <w:rPr>
                    <w:rFonts w:ascii="Montserrat" w:cs="Montserrat" w:eastAsia="Montserrat" w:hAnsi="Montserrat"/>
                    <w:b w:val="1"/>
                    <w:sz w:val="18"/>
                    <w:szCs w:val="18"/>
                    <w:rtl w:val="0"/>
                  </w:rPr>
                  <w:t xml:space="preserve">descriptive</w:t>
                </w:r>
                <w:r w:rsidDel="00000000" w:rsidR="00000000" w:rsidRPr="00000000">
                  <w:rPr>
                    <w:rFonts w:ascii="Montserrat" w:cs="Montserrat" w:eastAsia="Montserrat" w:hAnsi="Montserrat"/>
                    <w:sz w:val="18"/>
                    <w:szCs w:val="18"/>
                    <w:rtl w:val="0"/>
                  </w:rPr>
                  <w:t xml:space="preserve"> action verbs and avoid vague verbs such as, “Worked on” “Helped” etc.  </w:t>
                </w:r>
              </w:p>
              <w:p w:rsidR="00000000" w:rsidDel="00000000" w:rsidP="00000000" w:rsidRDefault="00000000" w:rsidRPr="00000000" w14:paraId="00000041">
                <w:pPr>
                  <w:numPr>
                    <w:ilvl w:val="2"/>
                    <w:numId w:val="2"/>
                  </w:numPr>
                  <w:shd w:fill="ffffff" w:val="clear"/>
                  <w:spacing w:after="0" w:line="240" w:lineRule="auto"/>
                  <w:ind w:left="720" w:hanging="270"/>
                  <w:rPr>
                    <w:rFonts w:ascii="Montserrat" w:cs="Montserrat" w:eastAsia="Montserrat" w:hAnsi="Montserrat"/>
                    <w:i w:val="1"/>
                    <w:sz w:val="18"/>
                    <w:szCs w:val="18"/>
                  </w:rPr>
                </w:pPr>
                <w:r w:rsidDel="00000000" w:rsidR="00000000" w:rsidRPr="00000000">
                  <w:rPr>
                    <w:rFonts w:ascii="Montserrat" w:cs="Montserrat" w:eastAsia="Montserrat" w:hAnsi="Montserrat"/>
                    <w:i w:val="1"/>
                    <w:sz w:val="18"/>
                    <w:szCs w:val="18"/>
                    <w:rtl w:val="0"/>
                  </w:rPr>
                  <w:t xml:space="preserve">Don’t simply say that you assisted with a particular project, but rather say how you assisted in the project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pStyle w:val="Heading2"/>
                  <w:tabs>
                    <w:tab w:val="left" w:leader="none" w:pos="5250"/>
                  </w:tabs>
                  <w:spacing w:after="0" w:before="0" w:line="240" w:lineRule="auto"/>
                  <w:rPr>
                    <w:rFonts w:ascii="Montserrat" w:cs="Montserrat" w:eastAsia="Montserrat" w:hAnsi="Montserrat"/>
                    <w:color w:val="ea603b"/>
                    <w:sz w:val="28"/>
                    <w:szCs w:val="28"/>
                  </w:rPr>
                </w:pPr>
                <w:bookmarkStart w:colFirst="0" w:colLast="0" w:name="_heading=h.x819rsnxl4wb" w:id="1"/>
                <w:bookmarkEnd w:id="1"/>
                <w:r w:rsidDel="00000000" w:rsidR="00000000" w:rsidRPr="00000000">
                  <w:rPr>
                    <w:rFonts w:ascii="Montserrat" w:cs="Montserrat" w:eastAsia="Montserrat" w:hAnsi="Montserrat"/>
                    <w:color w:val="ea603b"/>
                    <w:sz w:val="28"/>
                    <w:szCs w:val="28"/>
                    <w:rtl w:val="0"/>
                  </w:rPr>
                  <w:t xml:space="preserve">Optional Sections </w:t>
                </w:r>
              </w:p>
              <w:p w:rsidR="00000000" w:rsidDel="00000000" w:rsidP="00000000" w:rsidRDefault="00000000" w:rsidRPr="00000000" w14:paraId="00000043">
                <w:pPr>
                  <w:tabs>
                    <w:tab w:val="left" w:leader="none" w:pos="5250"/>
                  </w:tabs>
                  <w:spacing w:after="0" w:line="240" w:lineRule="auto"/>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Skills/Competencies </w:t>
                </w:r>
              </w:p>
              <w:p w:rsidR="00000000" w:rsidDel="00000000" w:rsidP="00000000" w:rsidRDefault="00000000" w:rsidRPr="00000000" w14:paraId="00000044">
                <w:pPr>
                  <w:numPr>
                    <w:ilvl w:val="0"/>
                    <w:numId w:val="7"/>
                  </w:numPr>
                  <w:shd w:fill="ffffff" w:val="clear"/>
                  <w:spacing w:after="0" w:line="240" w:lineRule="auto"/>
                  <w:ind w:left="45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Include skills that are specific to your field </w:t>
                </w:r>
                <w:r w:rsidDel="00000000" w:rsidR="00000000" w:rsidRPr="00000000">
                  <w:rPr>
                    <w:rFonts w:ascii="Montserrat" w:cs="Montserrat" w:eastAsia="Montserrat" w:hAnsi="Montserrat"/>
                    <w:i w:val="1"/>
                    <w:sz w:val="18"/>
                    <w:szCs w:val="18"/>
                    <w:rtl w:val="0"/>
                  </w:rPr>
                  <w:t xml:space="preserve">(these are often in job descriptions)</w:t>
                </w:r>
              </w:p>
              <w:p w:rsidR="00000000" w:rsidDel="00000000" w:rsidP="00000000" w:rsidRDefault="00000000" w:rsidRPr="00000000" w14:paraId="00000045">
                <w:pPr>
                  <w:numPr>
                    <w:ilvl w:val="1"/>
                    <w:numId w:val="7"/>
                  </w:numPr>
                  <w:shd w:fill="ffffff" w:val="clear"/>
                  <w:spacing w:after="0" w:line="240" w:lineRule="auto"/>
                  <w:ind w:left="108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Ex. CSE: include programming languages or operating systems</w:t>
                </w:r>
              </w:p>
              <w:p w:rsidR="00000000" w:rsidDel="00000000" w:rsidP="00000000" w:rsidRDefault="00000000" w:rsidRPr="00000000" w14:paraId="00000046">
                <w:pPr>
                  <w:numPr>
                    <w:ilvl w:val="1"/>
                    <w:numId w:val="7"/>
                  </w:numPr>
                  <w:shd w:fill="ffffff" w:val="clear"/>
                  <w:spacing w:after="0" w:line="240" w:lineRule="auto"/>
                  <w:ind w:left="108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Ex.  Art: Adobe Illustrator</w:t>
                </w:r>
              </w:p>
              <w:p w:rsidR="00000000" w:rsidDel="00000000" w:rsidP="00000000" w:rsidRDefault="00000000" w:rsidRPr="00000000" w14:paraId="00000047">
                <w:pPr>
                  <w:numPr>
                    <w:ilvl w:val="0"/>
                    <w:numId w:val="7"/>
                  </w:numPr>
                  <w:shd w:fill="ffffff" w:val="clear"/>
                  <w:tabs>
                    <w:tab w:val="left" w:leader="none" w:pos="5250"/>
                  </w:tabs>
                  <w:spacing w:after="0" w:line="240" w:lineRule="auto"/>
                  <w:ind w:left="45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Avoid general, subjective skill declarations like “Good communicator”</w:t>
                </w:r>
              </w:p>
              <w:p w:rsidR="00000000" w:rsidDel="00000000" w:rsidP="00000000" w:rsidRDefault="00000000" w:rsidRPr="00000000" w14:paraId="00000048">
                <w:pPr>
                  <w:numPr>
                    <w:ilvl w:val="0"/>
                    <w:numId w:val="7"/>
                  </w:numPr>
                  <w:shd w:fill="ffffff" w:val="clear"/>
                  <w:tabs>
                    <w:tab w:val="left" w:leader="none" w:pos="5250"/>
                  </w:tabs>
                  <w:spacing w:after="0" w:line="240" w:lineRule="auto"/>
                  <w:ind w:left="45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It is okay to list skills in multiple columns to save space</w:t>
                </w:r>
              </w:p>
              <w:p w:rsidR="00000000" w:rsidDel="00000000" w:rsidP="00000000" w:rsidRDefault="00000000" w:rsidRPr="00000000" w14:paraId="00000049">
                <w:pPr>
                  <w:shd w:fill="ffffff" w:val="clear"/>
                  <w:tabs>
                    <w:tab w:val="left" w:leader="none" w:pos="5250"/>
                  </w:tabs>
                  <w:spacing w:after="0" w:line="240" w:lineRule="auto"/>
                  <w:ind w:left="1440" w:firstLine="0"/>
                  <w:rPr>
                    <w:rFonts w:ascii="Montserrat" w:cs="Montserrat" w:eastAsia="Montserrat" w:hAnsi="Montserrat"/>
                    <w:sz w:val="12"/>
                    <w:szCs w:val="12"/>
                  </w:rPr>
                </w:pPr>
                <w:r w:rsidDel="00000000" w:rsidR="00000000" w:rsidRPr="00000000">
                  <w:rPr>
                    <w:rtl w:val="0"/>
                  </w:rPr>
                </w:r>
              </w:p>
              <w:p w:rsidR="00000000" w:rsidDel="00000000" w:rsidP="00000000" w:rsidRDefault="00000000" w:rsidRPr="00000000" w14:paraId="0000004A">
                <w:pPr>
                  <w:tabs>
                    <w:tab w:val="left" w:leader="none" w:pos="5250"/>
                  </w:tabs>
                  <w:spacing w:after="0" w:line="240" w:lineRule="auto"/>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Honors and Awards </w:t>
                </w:r>
              </w:p>
              <w:p w:rsidR="00000000" w:rsidDel="00000000" w:rsidP="00000000" w:rsidRDefault="00000000" w:rsidRPr="00000000" w14:paraId="0000004B">
                <w:pPr>
                  <w:numPr>
                    <w:ilvl w:val="0"/>
                    <w:numId w:val="10"/>
                  </w:numPr>
                  <w:tabs>
                    <w:tab w:val="left" w:leader="none" w:pos="5250"/>
                  </w:tabs>
                  <w:spacing w:after="0" w:line="240" w:lineRule="auto"/>
                  <w:ind w:left="45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List scholarships and a short explanation of what it was for or why you received it – connect to future goals or specific expectations of the role</w:t>
                </w:r>
              </w:p>
              <w:p w:rsidR="00000000" w:rsidDel="00000000" w:rsidP="00000000" w:rsidRDefault="00000000" w:rsidRPr="00000000" w14:paraId="0000004C">
                <w:pPr>
                  <w:numPr>
                    <w:ilvl w:val="1"/>
                    <w:numId w:val="10"/>
                  </w:numPr>
                  <w:tabs>
                    <w:tab w:val="left" w:leader="none" w:pos="5250"/>
                  </w:tabs>
                  <w:spacing w:after="0" w:line="240" w:lineRule="auto"/>
                  <w:ind w:left="720" w:hanging="270"/>
                  <w:rPr>
                    <w:rFonts w:ascii="Montserrat" w:cs="Montserrat" w:eastAsia="Montserrat" w:hAnsi="Montserrat"/>
                    <w:sz w:val="10"/>
                    <w:szCs w:val="10"/>
                  </w:rPr>
                </w:pPr>
                <w:r w:rsidDel="00000000" w:rsidR="00000000" w:rsidRPr="00000000">
                  <w:rPr>
                    <w:rtl w:val="0"/>
                  </w:rPr>
                </w:r>
              </w:p>
              <w:p w:rsidR="00000000" w:rsidDel="00000000" w:rsidP="00000000" w:rsidRDefault="00000000" w:rsidRPr="00000000" w14:paraId="0000004D">
                <w:pPr>
                  <w:tabs>
                    <w:tab w:val="left" w:leader="none" w:pos="5250"/>
                  </w:tabs>
                  <w:spacing w:after="0" w:line="240" w:lineRule="auto"/>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Leadership and Volunteer Activities </w:t>
                </w:r>
              </w:p>
              <w:p w:rsidR="00000000" w:rsidDel="00000000" w:rsidP="00000000" w:rsidRDefault="00000000" w:rsidRPr="00000000" w14:paraId="0000004E">
                <w:pPr>
                  <w:numPr>
                    <w:ilvl w:val="0"/>
                    <w:numId w:val="9"/>
                  </w:numPr>
                  <w:shd w:fill="ffffff" w:val="clear"/>
                  <w:spacing w:after="0" w:line="240" w:lineRule="auto"/>
                  <w:ind w:left="45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Being active in college can help separate you from other candidates with similar academic qualifications.  Get involved in your department, professional organizations, and projects where you help manage people, budgets, timelines, resources, and events.  This section is used to highlight your activities, and leadership within those activities.</w:t>
                </w:r>
              </w:p>
              <w:p w:rsidR="00000000" w:rsidDel="00000000" w:rsidP="00000000" w:rsidRDefault="00000000" w:rsidRPr="00000000" w14:paraId="0000004F">
                <w:pPr>
                  <w:numPr>
                    <w:ilvl w:val="0"/>
                    <w:numId w:val="9"/>
                  </w:numPr>
                  <w:shd w:fill="ffffff" w:val="clear"/>
                  <w:spacing w:after="0" w:line="240" w:lineRule="auto"/>
                  <w:ind w:left="450" w:hanging="27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Present participation and leadership activities like work experience and provide one or two action verb statements describing your skills used and the impact created.  </w:t>
                </w:r>
              </w:p>
              <w:p w:rsidR="00000000" w:rsidDel="00000000" w:rsidP="00000000" w:rsidRDefault="00000000" w:rsidRPr="00000000" w14:paraId="00000050">
                <w:pPr>
                  <w:shd w:fill="ffffff" w:val="clear"/>
                  <w:spacing w:after="0" w:line="240" w:lineRule="auto"/>
                  <w:ind w:left="1440" w:firstLine="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51">
                <w:pPr>
                  <w:tabs>
                    <w:tab w:val="left" w:leader="none" w:pos="5250"/>
                  </w:tabs>
                  <w:spacing w:after="0" w:line="240" w:lineRule="auto"/>
                  <w:rPr>
                    <w:rFonts w:ascii="Montserrat" w:cs="Montserrat" w:eastAsia="Montserrat" w:hAnsi="Montserrat"/>
                    <w:b w:val="1"/>
                    <w:color w:val="ffa701"/>
                  </w:rPr>
                </w:pPr>
                <w:r w:rsidDel="00000000" w:rsidR="00000000" w:rsidRPr="00000000">
                  <w:rPr>
                    <w:rFonts w:ascii="Montserrat" w:cs="Montserrat" w:eastAsia="Montserrat" w:hAnsi="Montserrat"/>
                    <w:b w:val="1"/>
                    <w:color w:val="ffa701"/>
                    <w:rtl w:val="0"/>
                  </w:rPr>
                  <w:t xml:space="preserve">Grammar/Details</w:t>
                </w:r>
              </w:p>
              <w:p w:rsidR="00000000" w:rsidDel="00000000" w:rsidP="00000000" w:rsidRDefault="00000000" w:rsidRPr="00000000" w14:paraId="00000052">
                <w:pPr>
                  <w:numPr>
                    <w:ilvl w:val="0"/>
                    <w:numId w:val="8"/>
                  </w:numPr>
                  <w:tabs>
                    <w:tab w:val="left" w:leader="none" w:pos="5250"/>
                  </w:tabs>
                  <w:spacing w:after="0" w:line="240"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Every sub-description should have at least 1 bullet point and no more than 5</w:t>
                </w:r>
              </w:p>
              <w:p w:rsidR="00000000" w:rsidDel="00000000" w:rsidP="00000000" w:rsidRDefault="00000000" w:rsidRPr="00000000" w14:paraId="00000053">
                <w:pPr>
                  <w:numPr>
                    <w:ilvl w:val="0"/>
                    <w:numId w:val="8"/>
                  </w:numPr>
                  <w:tabs>
                    <w:tab w:val="left" w:leader="none" w:pos="5250"/>
                  </w:tabs>
                  <w:spacing w:after="0" w:line="240"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Every bullet point begins with an action verb.  </w:t>
                </w:r>
              </w:p>
              <w:p w:rsidR="00000000" w:rsidDel="00000000" w:rsidP="00000000" w:rsidRDefault="00000000" w:rsidRPr="00000000" w14:paraId="00000054">
                <w:pPr>
                  <w:numPr>
                    <w:ilvl w:val="0"/>
                    <w:numId w:val="8"/>
                  </w:numPr>
                  <w:tabs>
                    <w:tab w:val="left" w:leader="none" w:pos="5250"/>
                  </w:tabs>
                  <w:spacing w:after="0" w:line="240"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Verbs are in the </w:t>
                </w:r>
                <w:r w:rsidDel="00000000" w:rsidR="00000000" w:rsidRPr="00000000">
                  <w:rPr>
                    <w:rFonts w:ascii="Montserrat" w:cs="Montserrat" w:eastAsia="Montserrat" w:hAnsi="Montserrat"/>
                    <w:b w:val="1"/>
                    <w:sz w:val="18"/>
                    <w:szCs w:val="18"/>
                    <w:rtl w:val="0"/>
                  </w:rPr>
                  <w:t xml:space="preserve">past</w:t>
                </w:r>
                <w:r w:rsidDel="00000000" w:rsidR="00000000" w:rsidRPr="00000000">
                  <w:rPr>
                    <w:rFonts w:ascii="Montserrat" w:cs="Montserrat" w:eastAsia="Montserrat" w:hAnsi="Montserrat"/>
                    <w:sz w:val="18"/>
                    <w:szCs w:val="18"/>
                    <w:rtl w:val="0"/>
                  </w:rPr>
                  <w:t xml:space="preserve"> tense for </w:t>
                </w:r>
                <w:r w:rsidDel="00000000" w:rsidR="00000000" w:rsidRPr="00000000">
                  <w:rPr>
                    <w:rFonts w:ascii="Montserrat" w:cs="Montserrat" w:eastAsia="Montserrat" w:hAnsi="Montserrat"/>
                    <w:b w:val="1"/>
                    <w:sz w:val="18"/>
                    <w:szCs w:val="18"/>
                    <w:rtl w:val="0"/>
                  </w:rPr>
                  <w:t xml:space="preserve">past</w:t>
                </w:r>
                <w:r w:rsidDel="00000000" w:rsidR="00000000" w:rsidRPr="00000000">
                  <w:rPr>
                    <w:rFonts w:ascii="Montserrat" w:cs="Montserrat" w:eastAsia="Montserrat" w:hAnsi="Montserrat"/>
                    <w:sz w:val="18"/>
                    <w:szCs w:val="18"/>
                    <w:rtl w:val="0"/>
                  </w:rPr>
                  <w:t xml:space="preserve"> experiences and in the </w:t>
                </w:r>
                <w:r w:rsidDel="00000000" w:rsidR="00000000" w:rsidRPr="00000000">
                  <w:rPr>
                    <w:rFonts w:ascii="Montserrat" w:cs="Montserrat" w:eastAsia="Montserrat" w:hAnsi="Montserrat"/>
                    <w:b w:val="1"/>
                    <w:sz w:val="18"/>
                    <w:szCs w:val="18"/>
                    <w:rtl w:val="0"/>
                  </w:rPr>
                  <w:t xml:space="preserve">current</w:t>
                </w:r>
                <w:r w:rsidDel="00000000" w:rsidR="00000000" w:rsidRPr="00000000">
                  <w:rPr>
                    <w:rFonts w:ascii="Montserrat" w:cs="Montserrat" w:eastAsia="Montserrat" w:hAnsi="Montserrat"/>
                    <w:sz w:val="18"/>
                    <w:szCs w:val="18"/>
                    <w:rtl w:val="0"/>
                  </w:rPr>
                  <w:t xml:space="preserve"> tense for </w:t>
                </w:r>
                <w:r w:rsidDel="00000000" w:rsidR="00000000" w:rsidRPr="00000000">
                  <w:rPr>
                    <w:rFonts w:ascii="Montserrat" w:cs="Montserrat" w:eastAsia="Montserrat" w:hAnsi="Montserrat"/>
                    <w:b w:val="1"/>
                    <w:sz w:val="18"/>
                    <w:szCs w:val="18"/>
                    <w:rtl w:val="0"/>
                  </w:rPr>
                  <w:t xml:space="preserve">current</w:t>
                </w:r>
                <w:r w:rsidDel="00000000" w:rsidR="00000000" w:rsidRPr="00000000">
                  <w:rPr>
                    <w:rFonts w:ascii="Montserrat" w:cs="Montserrat" w:eastAsia="Montserrat" w:hAnsi="Montserrat"/>
                    <w:sz w:val="18"/>
                    <w:szCs w:val="18"/>
                    <w:rtl w:val="0"/>
                  </w:rPr>
                  <w:t xml:space="preserve"> positions.</w:t>
                </w:r>
              </w:p>
              <w:p w:rsidR="00000000" w:rsidDel="00000000" w:rsidP="00000000" w:rsidRDefault="00000000" w:rsidRPr="00000000" w14:paraId="00000055">
                <w:pPr>
                  <w:numPr>
                    <w:ilvl w:val="0"/>
                    <w:numId w:val="8"/>
                  </w:numPr>
                  <w:tabs>
                    <w:tab w:val="left" w:leader="none" w:pos="5250"/>
                  </w:tabs>
                  <w:spacing w:after="0" w:line="240"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Dates</w:t>
                </w:r>
                <w:r w:rsidDel="00000000" w:rsidR="00000000" w:rsidRPr="00000000">
                  <w:rPr>
                    <w:rFonts w:ascii="Montserrat" w:cs="Montserrat" w:eastAsia="Montserrat" w:hAnsi="Montserrat"/>
                    <w:sz w:val="18"/>
                    <w:szCs w:val="18"/>
                    <w:rtl w:val="0"/>
                  </w:rPr>
                  <w:t xml:space="preserve"> are included,</w:t>
                </w:r>
              </w:p>
              <w:p w:rsidR="00000000" w:rsidDel="00000000" w:rsidP="00000000" w:rsidRDefault="00000000" w:rsidRPr="00000000" w14:paraId="00000056">
                <w:pPr>
                  <w:numPr>
                    <w:ilvl w:val="0"/>
                    <w:numId w:val="8"/>
                  </w:numPr>
                  <w:tabs>
                    <w:tab w:val="left" w:leader="none" w:pos="5250"/>
                  </w:tabs>
                  <w:spacing w:after="0" w:line="240"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Punctuation. capitalization, periods, and phrasing are </w:t>
                </w:r>
                <w:r w:rsidDel="00000000" w:rsidR="00000000" w:rsidRPr="00000000">
                  <w:rPr>
                    <w:rFonts w:ascii="Montserrat" w:cs="Montserrat" w:eastAsia="Montserrat" w:hAnsi="Montserrat"/>
                    <w:b w:val="1"/>
                    <w:sz w:val="18"/>
                    <w:szCs w:val="18"/>
                    <w:rtl w:val="0"/>
                  </w:rPr>
                  <w:t xml:space="preserve">consistent.</w:t>
                </w:r>
                <w:r w:rsidDel="00000000" w:rsidR="00000000" w:rsidRPr="00000000">
                  <w:rPr>
                    <w:rtl w:val="0"/>
                  </w:rPr>
                </w:r>
              </w:p>
              <w:p w:rsidR="00000000" w:rsidDel="00000000" w:rsidP="00000000" w:rsidRDefault="00000000" w:rsidRPr="00000000" w14:paraId="00000057">
                <w:pPr>
                  <w:numPr>
                    <w:ilvl w:val="1"/>
                    <w:numId w:val="8"/>
                  </w:numPr>
                  <w:tabs>
                    <w:tab w:val="left" w:leader="none" w:pos="5250"/>
                  </w:tabs>
                  <w:spacing w:after="0" w:line="240" w:lineRule="auto"/>
                  <w:ind w:left="1440" w:hanging="360"/>
                  <w:rPr>
                    <w:rFonts w:ascii="Courier New" w:cs="Courier New" w:eastAsia="Courier New" w:hAnsi="Courier New"/>
                    <w:sz w:val="18"/>
                    <w:szCs w:val="18"/>
                  </w:rPr>
                </w:pPr>
                <w:r w:rsidDel="00000000" w:rsidR="00000000" w:rsidRPr="00000000">
                  <w:rPr>
                    <w:rFonts w:ascii="Montserrat" w:cs="Montserrat" w:eastAsia="Montserrat" w:hAnsi="Montserrat"/>
                    <w:sz w:val="18"/>
                    <w:szCs w:val="18"/>
                    <w:rtl w:val="0"/>
                  </w:rPr>
                  <w:t xml:space="preserve">You don’t need to include periods - but either way make it consistent!</w:t>
                </w:r>
              </w:p>
              <w:p w:rsidR="00000000" w:rsidDel="00000000" w:rsidP="00000000" w:rsidRDefault="00000000" w:rsidRPr="00000000" w14:paraId="00000058">
                <w:pPr>
                  <w:tabs>
                    <w:tab w:val="left" w:leader="none" w:pos="5250"/>
                  </w:tabs>
                  <w:spacing w:after="0" w:line="240" w:lineRule="auto"/>
                  <w:rPr>
                    <w:rFonts w:ascii="Montserrat" w:cs="Montserrat" w:eastAsia="Montserrat" w:hAnsi="Montserrat"/>
                    <w:b w:val="1"/>
                    <w:color w:val="ffa701"/>
                  </w:rPr>
                </w:pPr>
                <w:r w:rsidDel="00000000" w:rsidR="00000000" w:rsidRPr="00000000">
                  <w:rPr>
                    <w:rFonts w:ascii="Montserrat" w:cs="Montserrat" w:eastAsia="Montserrat" w:hAnsi="Montserrat"/>
                    <w:b w:val="1"/>
                    <w:color w:val="ffa701"/>
                    <w:rtl w:val="0"/>
                  </w:rPr>
                  <w:t xml:space="preserve">References (</w:t>
                </w:r>
                <w:r w:rsidDel="00000000" w:rsidR="00000000" w:rsidRPr="00000000">
                  <w:rPr>
                    <w:rFonts w:ascii="Montserrat" w:cs="Montserrat" w:eastAsia="Montserrat" w:hAnsi="Montserrat"/>
                    <w:color w:val="ffa701"/>
                    <w:rtl w:val="0"/>
                  </w:rPr>
                  <w:t xml:space="preserve">Optional</w:t>
                </w:r>
                <w:r w:rsidDel="00000000" w:rsidR="00000000" w:rsidRPr="00000000">
                  <w:rPr>
                    <w:rFonts w:ascii="Montserrat" w:cs="Montserrat" w:eastAsia="Montserrat" w:hAnsi="Montserrat"/>
                    <w:b w:val="1"/>
                    <w:color w:val="ffa701"/>
                    <w:rtl w:val="0"/>
                  </w:rPr>
                  <w:t xml:space="preserve">)</w:t>
                </w:r>
              </w:p>
              <w:p w:rsidR="00000000" w:rsidDel="00000000" w:rsidP="00000000" w:rsidRDefault="00000000" w:rsidRPr="00000000" w14:paraId="00000059">
                <w:pPr>
                  <w:numPr>
                    <w:ilvl w:val="0"/>
                    <w:numId w:val="13"/>
                  </w:numPr>
                  <w:shd w:fill="ffffff" w:val="clear"/>
                  <w:spacing w:after="0" w:line="24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“References Available Upon Request” at the bottom.</w:t>
                </w:r>
              </w:p>
              <w:p w:rsidR="00000000" w:rsidDel="00000000" w:rsidP="00000000" w:rsidRDefault="00000000" w:rsidRPr="00000000" w14:paraId="0000005A">
                <w:pPr>
                  <w:numPr>
                    <w:ilvl w:val="0"/>
                    <w:numId w:val="13"/>
                  </w:numPr>
                  <w:shd w:fill="ffffff" w:val="clear"/>
                  <w:spacing w:after="0" w:line="24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 a separate document, list three to five professionals that can speak to your skills and work habits.</w:t>
                </w:r>
              </w:p>
              <w:p w:rsidR="00000000" w:rsidDel="00000000" w:rsidP="00000000" w:rsidRDefault="00000000" w:rsidRPr="00000000" w14:paraId="0000005B">
                <w:pPr>
                  <w:numPr>
                    <w:ilvl w:val="0"/>
                    <w:numId w:val="13"/>
                  </w:numPr>
                  <w:shd w:fill="ffffff" w:val="clear"/>
                  <w:spacing w:after="0" w:line="24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Include: name, title, company, email, and phone.</w:t>
                </w:r>
              </w:p>
              <w:p w:rsidR="00000000" w:rsidDel="00000000" w:rsidP="00000000" w:rsidRDefault="00000000" w:rsidRPr="00000000" w14:paraId="0000005C">
                <w:pPr>
                  <w:numPr>
                    <w:ilvl w:val="0"/>
                    <w:numId w:val="13"/>
                  </w:numPr>
                  <w:shd w:fill="ffffff" w:val="clear"/>
                  <w:spacing w:after="0" w:line="240" w:lineRule="auto"/>
                  <w:ind w:left="720" w:hanging="36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Always ask your references if they are willing to serve as a reference for you.</w:t>
                </w:r>
              </w:p>
              <w:p w:rsidR="00000000" w:rsidDel="00000000" w:rsidP="00000000" w:rsidRDefault="00000000" w:rsidRPr="00000000" w14:paraId="0000005D">
                <w:pPr>
                  <w:numPr>
                    <w:ilvl w:val="1"/>
                    <w:numId w:val="13"/>
                  </w:numPr>
                  <w:shd w:fill="ffffff" w:val="clear"/>
                  <w:spacing w:after="0" w:line="240" w:lineRule="auto"/>
                  <w:ind w:left="990" w:hanging="180"/>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When you are actively pursuing employment, make sure your references have a current copy of your resume and understand your qualifications as well as the types of positions you are seeking.</w:t>
                </w:r>
              </w:p>
            </w:tc>
          </w:tr>
          <w:tr>
            <w:trPr>
              <w:cantSplit w:val="0"/>
              <w:trHeight w:val="999.579999999999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E">
                <w:pPr>
                  <w:pStyle w:val="Heading2"/>
                  <w:shd w:fill="ffffff" w:val="clear"/>
                  <w:spacing w:after="0" w:before="0" w:line="240" w:lineRule="auto"/>
                  <w:rPr>
                    <w:rFonts w:ascii="Montserrat" w:cs="Montserrat" w:eastAsia="Montserrat" w:hAnsi="Montserrat"/>
                    <w:b w:val="0"/>
                    <w:sz w:val="26"/>
                    <w:szCs w:val="26"/>
                  </w:rPr>
                </w:pPr>
                <w:bookmarkStart w:colFirst="0" w:colLast="0" w:name="_heading=h.g01cxtw48js8" w:id="2"/>
                <w:bookmarkEnd w:id="2"/>
                <w:r w:rsidDel="00000000" w:rsidR="00000000" w:rsidRPr="00000000">
                  <w:rPr>
                    <w:rFonts w:ascii="Montserrat" w:cs="Montserrat" w:eastAsia="Montserrat" w:hAnsi="Montserrat"/>
                    <w:color w:val="ea603b"/>
                    <w:sz w:val="24"/>
                    <w:szCs w:val="24"/>
                    <w:rtl w:val="0"/>
                  </w:rPr>
                  <w:t xml:space="preserve">Final Tips:</w:t>
                </w:r>
                <w:r w:rsidDel="00000000" w:rsidR="00000000" w:rsidRPr="00000000">
                  <w:rPr>
                    <w:rtl w:val="0"/>
                  </w:rPr>
                </w:r>
              </w:p>
              <w:p w:rsidR="00000000" w:rsidDel="00000000" w:rsidP="00000000" w:rsidRDefault="00000000" w:rsidRPr="00000000" w14:paraId="0000005F">
                <w:pPr>
                  <w:numPr>
                    <w:ilvl w:val="0"/>
                    <w:numId w:val="11"/>
                  </w:numPr>
                  <w:shd w:fill="ffffff" w:val="clear"/>
                  <w:spacing w:after="0" w:line="240"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Resumes are fluid documents that can change, even if just slightly for each application</w:t>
                </w:r>
              </w:p>
              <w:p w:rsidR="00000000" w:rsidDel="00000000" w:rsidP="00000000" w:rsidRDefault="00000000" w:rsidRPr="00000000" w14:paraId="00000060">
                <w:pPr>
                  <w:numPr>
                    <w:ilvl w:val="0"/>
                    <w:numId w:val="11"/>
                  </w:numPr>
                  <w:shd w:fill="ffffff" w:val="clear"/>
                  <w:spacing w:after="0" w:line="240"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Be sure to proof-read before attaching or sending (and have someone else look at it!)</w:t>
                </w:r>
              </w:p>
              <w:p w:rsidR="00000000" w:rsidDel="00000000" w:rsidP="00000000" w:rsidRDefault="00000000" w:rsidRPr="00000000" w14:paraId="00000061">
                <w:pPr>
                  <w:numPr>
                    <w:ilvl w:val="0"/>
                    <w:numId w:val="11"/>
                  </w:numPr>
                  <w:shd w:fill="ffffff" w:val="clear"/>
                  <w:spacing w:after="0" w:line="240" w:lineRule="auto"/>
                  <w:ind w:left="720" w:hanging="360"/>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Set a timer and give someone else 30 seconds to read your resume—ask for reactions</w:t>
                </w:r>
                <w:r w:rsidDel="00000000" w:rsidR="00000000" w:rsidRPr="00000000">
                  <w:rPr>
                    <w:rtl w:val="0"/>
                  </w:rPr>
                </w:r>
              </w:p>
            </w:tc>
          </w:tr>
        </w:tbl>
      </w:sdtContent>
    </w:sdt>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720"/>
        <w:jc w:val="left"/>
        <w:rPr>
          <w:rFonts w:ascii="Gill Sans" w:cs="Gill Sans" w:eastAsia="Gill Sans" w:hAnsi="Gill Sans"/>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References Available Upon Request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Style w:val="Heading1"/>
      <w:spacing w:after="0" w:before="0" w:line="240" w:lineRule="auto"/>
      <w:rPr>
        <w:rFonts w:ascii="Montserrat" w:cs="Montserrat" w:eastAsia="Montserrat" w:hAnsi="Montserrat"/>
        <w:color w:val="ffffff"/>
        <w:sz w:val="70"/>
        <w:szCs w:val="70"/>
      </w:rPr>
    </w:pPr>
    <w:bookmarkStart w:colFirst="0" w:colLast="0" w:name="_heading=h.sertunikmv4" w:id="3"/>
    <w:bookmarkEnd w:id="3"/>
    <w:r w:rsidDel="00000000" w:rsidR="00000000" w:rsidRPr="00000000">
      <w:rPr>
        <w:rFonts w:ascii="Montserrat" w:cs="Montserrat" w:eastAsia="Montserrat" w:hAnsi="Montserrat"/>
        <w:color w:val="ffffff"/>
        <w:sz w:val="70"/>
        <w:szCs w:val="70"/>
        <w:rtl w:val="0"/>
      </w:rPr>
      <w:t xml:space="preserve">Resume Checklist</w:t>
    </w:r>
    <w:r w:rsidDel="00000000" w:rsidR="00000000" w:rsidRPr="00000000">
      <mc:AlternateContent>
        <mc:Choice Requires="wpg">
          <w:drawing>
            <wp:anchor allowOverlap="1" behindDoc="1" distB="114300" distT="114300" distL="114300" distR="114300" hidden="0" layoutInCell="1" locked="0" relativeHeight="0" simplePos="0">
              <wp:simplePos x="0" y="0"/>
              <wp:positionH relativeFrom="column">
                <wp:posOffset>-1510068</wp:posOffset>
              </wp:positionH>
              <wp:positionV relativeFrom="paragraph">
                <wp:posOffset>-342899</wp:posOffset>
              </wp:positionV>
              <wp:extent cx="8482369" cy="1100138"/>
              <wp:effectExtent b="0" l="0" r="0" t="0"/>
              <wp:wrapNone/>
              <wp:docPr id="1" name=""/>
              <a:graphic>
                <a:graphicData uri="http://schemas.microsoft.com/office/word/2010/wordprocessingGroup">
                  <wpg:wgp>
                    <wpg:cNvGrpSpPr/>
                    <wpg:grpSpPr>
                      <a:xfrm>
                        <a:off x="112475" y="1615650"/>
                        <a:ext cx="8482369" cy="1100138"/>
                        <a:chOff x="112475" y="1615650"/>
                        <a:chExt cx="6745525" cy="858900"/>
                      </a:xfrm>
                    </wpg:grpSpPr>
                    <wps:wsp>
                      <wps:cNvSpPr/>
                      <wps:cNvPr id="2" name="Shape 2"/>
                      <wps:spPr>
                        <a:xfrm>
                          <a:off x="112475" y="1615650"/>
                          <a:ext cx="6858000" cy="858900"/>
                        </a:xfrm>
                        <a:prstGeom prst="rect">
                          <a:avLst/>
                        </a:prstGeom>
                        <a:solidFill>
                          <a:srgbClr val="61B2BD"/>
                        </a:solidFill>
                        <a:ln>
                          <a:noFill/>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pic:pic>
                      <pic:nvPicPr>
                        <pic:cNvPr id="3" name="Shape 3"/>
                        <pic:cNvPicPr preferRelativeResize="0"/>
                      </pic:nvPicPr>
                      <pic:blipFill>
                        <a:blip r:embed="rId1">
                          <a:alphaModFix/>
                        </a:blip>
                        <a:stretch>
                          <a:fillRect/>
                        </a:stretch>
                      </pic:blipFill>
                      <pic:spPr>
                        <a:xfrm>
                          <a:off x="5349453" y="1925687"/>
                          <a:ext cx="949725" cy="381924"/>
                        </a:xfrm>
                        <a:prstGeom prst="rect">
                          <a:avLst/>
                        </a:prstGeom>
                        <a:noFill/>
                        <a:ln>
                          <a:noFill/>
                        </a:ln>
                      </pic:spPr>
                    </pic:pic>
                  </wpg:wgp>
                </a:graphicData>
              </a:graphic>
            </wp:anchor>
          </w:drawing>
        </mc:Choice>
        <mc:Fallback>
          <w:drawing>
            <wp:anchor allowOverlap="1" behindDoc="1" distB="114300" distT="114300" distL="114300" distR="114300" hidden="0" layoutInCell="1" locked="0" relativeHeight="0" simplePos="0">
              <wp:simplePos x="0" y="0"/>
              <wp:positionH relativeFrom="column">
                <wp:posOffset>-1510068</wp:posOffset>
              </wp:positionH>
              <wp:positionV relativeFrom="paragraph">
                <wp:posOffset>-342899</wp:posOffset>
              </wp:positionV>
              <wp:extent cx="8482369" cy="1100138"/>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8482369" cy="1100138"/>
                      </a:xfrm>
                      <a:prstGeom prst="rect"/>
                      <a:ln/>
                    </pic:spPr>
                  </pic:pic>
                </a:graphicData>
              </a:graphic>
            </wp:anchor>
          </w:drawing>
        </mc:Fallback>
      </mc:AlternateContent>
    </w:r>
  </w:p>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4">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7563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4F1015"/>
    <w:pPr>
      <w:spacing w:after="0" w:line="240" w:lineRule="auto"/>
    </w:pPr>
  </w:style>
  <w:style w:type="paragraph" w:styleId="Header">
    <w:name w:val="header"/>
    <w:basedOn w:val="Normal"/>
    <w:link w:val="HeaderChar"/>
    <w:uiPriority w:val="99"/>
    <w:semiHidden w:val="1"/>
    <w:unhideWhenUsed w:val="1"/>
    <w:rsid w:val="004F1015"/>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4F1015"/>
  </w:style>
  <w:style w:type="paragraph" w:styleId="Footer">
    <w:name w:val="footer"/>
    <w:basedOn w:val="Normal"/>
    <w:link w:val="FooterChar"/>
    <w:uiPriority w:val="99"/>
    <w:semiHidden w:val="1"/>
    <w:unhideWhenUsed w:val="1"/>
    <w:rsid w:val="004F1015"/>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4F1015"/>
  </w:style>
  <w:style w:type="paragraph" w:styleId="ListParagraph">
    <w:name w:val="List Paragraph"/>
    <w:basedOn w:val="Normal"/>
    <w:uiPriority w:val="34"/>
    <w:qFormat w:val="1"/>
    <w:rsid w:val="00F96F9A"/>
    <w:pPr>
      <w:ind w:left="720"/>
      <w:contextualSpacing w:val="1"/>
    </w:pPr>
  </w:style>
  <w:style w:type="character" w:styleId="apple-converted-space" w:customStyle="1">
    <w:name w:val="apple-converted-space"/>
    <w:basedOn w:val="DefaultParagraphFont"/>
    <w:rsid w:val="008357B5"/>
  </w:style>
  <w:style w:type="character" w:styleId="Hyperlink">
    <w:name w:val="Hyperlink"/>
    <w:basedOn w:val="DefaultParagraphFont"/>
    <w:uiPriority w:val="99"/>
    <w:unhideWhenUsed w:val="1"/>
    <w:rsid w:val="008C7C3D"/>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GCfGfBBTNajbviwwxEJRWXrAIw==">CgMxLjAaHwoBMBIaChgICVIUChJ0YWJsZS5iMzIzNDhjcjhzam4yCGguZ2pkZ3hzMg5oLng4MTlyc254bDR3YjIOaC5nMDFjeHR3NDhqczgyDmgueDgxOXJzbnhsNHdiMg1oLnNlcnR1bmlrbXY0OAByITFZZ3FJaTU1czlrcDZmLWkwUlZrOVlZdHdlMDNIN0dleg==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2020-08-14T15:55:00Z</dcterms:created>
  <dc:creator>Taryn Asbury</dc:creator>
</cp:coreProperties>
</file>